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EABE" w14:textId="3F8EB690" w:rsidR="008D19C6" w:rsidRDefault="0078217B">
      <w:r>
        <w:rPr>
          <w:noProof/>
        </w:rPr>
        <w:drawing>
          <wp:inline distT="0" distB="0" distL="0" distR="0" wp14:anchorId="562F7A7A" wp14:editId="5E0438CE">
            <wp:extent cx="1797050" cy="1797050"/>
            <wp:effectExtent l="0" t="0" r="0" b="0"/>
            <wp:docPr id="1" name="Picture 1" descr="Chamberlain University, College of Nursing and Health Professiona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mberlain University, College of Nursing and Health Professiona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14FBC" w14:textId="7BBC04DC" w:rsidR="0078217B" w:rsidRDefault="008C7B8E" w:rsidP="007821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Northwestern</w:t>
      </w:r>
      <w:r w:rsidR="0078217B">
        <w:rPr>
          <w:rFonts w:ascii="Arial" w:hAnsi="Arial" w:cs="Arial"/>
          <w:color w:val="000000" w:themeColor="text1"/>
          <w:sz w:val="24"/>
          <w:szCs w:val="24"/>
        </w:rPr>
        <w:t xml:space="preserve"> College has </w:t>
      </w:r>
      <w:r>
        <w:rPr>
          <w:rFonts w:ascii="Arial" w:hAnsi="Arial" w:cs="Arial"/>
          <w:color w:val="000000" w:themeColor="text1"/>
          <w:sz w:val="24"/>
          <w:szCs w:val="24"/>
        </w:rPr>
        <w:t>an educational</w:t>
      </w:r>
      <w:r w:rsidR="0078217B">
        <w:rPr>
          <w:rFonts w:ascii="Arial" w:hAnsi="Arial" w:cs="Arial"/>
          <w:color w:val="000000" w:themeColor="text1"/>
          <w:sz w:val="24"/>
          <w:szCs w:val="24"/>
        </w:rPr>
        <w:t xml:space="preserve"> partnership with Chamberlain University to offer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78217B">
        <w:rPr>
          <w:rFonts w:ascii="Arial" w:hAnsi="Arial" w:cs="Arial"/>
          <w:color w:val="000000" w:themeColor="text1"/>
          <w:sz w:val="24"/>
          <w:szCs w:val="24"/>
        </w:rPr>
        <w:t xml:space="preserve"> tuition savings </w:t>
      </w:r>
      <w:r>
        <w:rPr>
          <w:rFonts w:ascii="Arial" w:hAnsi="Arial" w:cs="Arial"/>
          <w:color w:val="000000" w:themeColor="text1"/>
          <w:sz w:val="24"/>
          <w:szCs w:val="24"/>
        </w:rPr>
        <w:t>of 10</w:t>
      </w:r>
      <w:r w:rsidR="0078217B">
        <w:rPr>
          <w:rFonts w:ascii="Arial" w:hAnsi="Arial" w:cs="Arial"/>
          <w:color w:val="000000" w:themeColor="text1"/>
          <w:sz w:val="24"/>
          <w:szCs w:val="24"/>
        </w:rPr>
        <w:t xml:space="preserve">%, and an education pathway for students to take the next steps in their educational journey. </w:t>
      </w:r>
    </w:p>
    <w:p w14:paraId="5DFC84FC" w14:textId="4B76C05F" w:rsidR="0078217B" w:rsidRDefault="0078217B" w:rsidP="0078217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Through </w:t>
      </w:r>
      <w:r w:rsidR="008C7B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partnership with Chamberlain, </w:t>
      </w:r>
      <w:r w:rsidR="008C7B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Northwestern College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students can apply their benefits to the following programs:</w:t>
      </w:r>
    </w:p>
    <w:p w14:paraId="369DDC74" w14:textId="51FDC4A7" w:rsidR="0078217B" w:rsidRPr="008C7B8E" w:rsidRDefault="0078217B" w:rsidP="008C7B8E">
      <w:pPr>
        <w:rPr>
          <w:rFonts w:ascii="Arial" w:hAnsi="Arial" w:cs="Arial"/>
          <w:b/>
          <w:bCs/>
          <w:i/>
          <w:iCs/>
          <w:color w:val="000000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·        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Introducing the NEW Jump-Start Grant:</w:t>
      </w:r>
      <w:r w:rsidR="008C7B8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8C7B8E">
        <w:rPr>
          <w:rFonts w:ascii="Arial" w:hAnsi="Arial" w:cs="Arial"/>
          <w:color w:val="000000"/>
        </w:rPr>
        <w:t>To determine eligibility, please follow the links below:</w:t>
      </w:r>
    </w:p>
    <w:p w14:paraId="611F2428" w14:textId="45FEF52D" w:rsidR="0078217B" w:rsidRPr="0078217B" w:rsidRDefault="0078217B" w:rsidP="0078217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 w:rsidR="008C7B8E">
        <w:rPr>
          <w:rFonts w:ascii="Arial" w:hAnsi="Arial" w:cs="Arial"/>
          <w:b/>
          <w:bCs/>
          <w:sz w:val="24"/>
          <w:szCs w:val="24"/>
        </w:rPr>
        <w:instrText>HYPERLINK "https://forms.office.com/Pages/ResponsePage.aspx?id=Bxr7l-1mg0mYzStBl37cJTv_-5noV4pApw4Q8jV1w-FUQUhXSDBBNldMQjNMSDc2S0FMWTRBVU5ZNS4u"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8217B">
        <w:rPr>
          <w:rStyle w:val="Hyperlink"/>
          <w:rFonts w:ascii="Arial" w:hAnsi="Arial" w:cs="Arial"/>
          <w:b/>
          <w:bCs/>
          <w:sz w:val="24"/>
          <w:szCs w:val="24"/>
        </w:rPr>
        <w:t>RN to BSN Jump-Start Dual Enrollment Grant (2 tuition free courses)</w:t>
      </w:r>
    </w:p>
    <w:p w14:paraId="02BB0075" w14:textId="16593E59" w:rsidR="0078217B" w:rsidRPr="0078217B" w:rsidRDefault="0078217B" w:rsidP="0078217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 w:rsidR="008C7B8E">
        <w:rPr>
          <w:rFonts w:ascii="Arial" w:hAnsi="Arial" w:cs="Arial"/>
          <w:b/>
          <w:bCs/>
          <w:sz w:val="24"/>
          <w:szCs w:val="24"/>
        </w:rPr>
        <w:instrText>HYPERLINK "https://forms.office.com/Pages/ResponsePage.aspx?id=Bxr7l-1mg0mYzStBl37cJTv_-5noV4pApw4Q8jV1w-FUQUhXSDBBNldMQjNMSDc2S0FMWTRBVU5ZNS4u"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8217B">
        <w:rPr>
          <w:rStyle w:val="Hyperlink"/>
          <w:rFonts w:ascii="Arial" w:hAnsi="Arial" w:cs="Arial"/>
          <w:b/>
          <w:bCs/>
          <w:sz w:val="24"/>
          <w:szCs w:val="24"/>
        </w:rPr>
        <w:t>RN to MSN Jump-Start Dual Enrollment Grant (1 tuition free course)</w:t>
      </w:r>
    </w:p>
    <w:p w14:paraId="5B0D2786" w14:textId="0258FDA2" w:rsidR="0078217B" w:rsidRDefault="0078217B" w:rsidP="0078217B">
      <w:pPr>
        <w:ind w:left="720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For Students Planning to Graduate Soon:</w:t>
      </w:r>
    </w:p>
    <w:p w14:paraId="22B2212A" w14:textId="0D6EACE5" w:rsidR="0078217B" w:rsidRDefault="0078217B" w:rsidP="0078217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RN to BSN Degree Online Completion Option (1</w:t>
      </w:r>
      <w:r w:rsidR="008C7B8E"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>% tuition savings)</w:t>
      </w:r>
    </w:p>
    <w:p w14:paraId="26AF1ECD" w14:textId="08BCE86E" w:rsidR="0078217B" w:rsidRDefault="0078217B" w:rsidP="0078217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RN-BSN to MSN Option (1</w:t>
      </w:r>
      <w:r w:rsidR="008C7B8E"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>% tuition savings)</w:t>
      </w:r>
    </w:p>
    <w:p w14:paraId="273D7072" w14:textId="043BADF1" w:rsidR="0078217B" w:rsidRDefault="0078217B" w:rsidP="0078217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MSN Tracks:</w:t>
      </w:r>
      <w:r w:rsidR="008C7B8E">
        <w:rPr>
          <w:rFonts w:ascii="Arial" w:hAnsi="Arial" w:cs="Arial"/>
          <w:b/>
          <w:bCs/>
          <w:color w:val="000000"/>
          <w:sz w:val="24"/>
          <w:szCs w:val="24"/>
        </w:rPr>
        <w:t xml:space="preserve"> Educator, Executive, Population Health, Informatics, FNP, AGNP</w:t>
      </w:r>
    </w:p>
    <w:p w14:paraId="15439715" w14:textId="1963CF02" w:rsidR="008C7B8E" w:rsidRDefault="0078217B" w:rsidP="008C7B8E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8C7B8E">
        <w:rPr>
          <w:rFonts w:ascii="Arial" w:hAnsi="Arial" w:cs="Arial"/>
          <w:sz w:val="24"/>
          <w:szCs w:val="24"/>
        </w:rPr>
        <w:t xml:space="preserve">To find out more, please connect with </w:t>
      </w:r>
      <w:r w:rsidR="008C7B8E" w:rsidRPr="008C7B8E">
        <w:rPr>
          <w:rFonts w:ascii="Arial" w:hAnsi="Arial" w:cs="Arial"/>
          <w:sz w:val="24"/>
          <w:szCs w:val="24"/>
        </w:rPr>
        <w:t>Northwestern College</w:t>
      </w:r>
      <w:r w:rsidRPr="008C7B8E">
        <w:rPr>
          <w:rFonts w:ascii="Arial" w:hAnsi="Arial" w:cs="Arial"/>
          <w:sz w:val="24"/>
          <w:szCs w:val="24"/>
        </w:rPr>
        <w:t xml:space="preserve"> liaison</w:t>
      </w:r>
      <w:r w:rsidR="008C7B8E" w:rsidRPr="008C7B8E">
        <w:rPr>
          <w:rFonts w:ascii="Arial" w:hAnsi="Arial" w:cs="Arial"/>
          <w:sz w:val="24"/>
          <w:szCs w:val="24"/>
        </w:rPr>
        <w:t xml:space="preserve"> MJ Bassett via this link: </w:t>
      </w:r>
      <w:hyperlink r:id="rId11" w:history="1">
        <w:r w:rsidR="008C7B8E" w:rsidRPr="008C7B8E">
          <w:rPr>
            <w:rStyle w:val="Hyperlink"/>
            <w:b/>
            <w:bCs/>
            <w:sz w:val="28"/>
            <w:szCs w:val="28"/>
          </w:rPr>
          <w:t>https://bit.ly/2LQHls4</w:t>
        </w:r>
      </w:hyperlink>
      <w:r w:rsidR="008C7B8E">
        <w:rPr>
          <w:rStyle w:val="Hyperlink"/>
          <w:b/>
          <w:bCs/>
          <w:sz w:val="28"/>
          <w:szCs w:val="28"/>
        </w:rPr>
        <w:t xml:space="preserve"> </w:t>
      </w:r>
      <w:r w:rsidR="008C7B8E">
        <w:rPr>
          <w:rFonts w:ascii="Arial" w:hAnsi="Arial" w:cs="Arial"/>
          <w:b/>
          <w:bCs/>
          <w:color w:val="FF0000"/>
          <w:sz w:val="28"/>
          <w:szCs w:val="28"/>
        </w:rPr>
        <w:t>-&gt;&gt;</w:t>
      </w:r>
      <w:r w:rsidR="008C7B8E">
        <w:rPr>
          <w:rFonts w:ascii="Arial" w:hAnsi="Arial" w:cs="Arial"/>
          <w:b/>
          <w:bCs/>
          <w:color w:val="002060"/>
          <w:sz w:val="28"/>
          <w:szCs w:val="28"/>
        </w:rPr>
        <w:t xml:space="preserve"> Scan QR Code below with your phone’s camera to learn more about any of Chamberlain’s Online Programs and your tuition savings:</w:t>
      </w:r>
    </w:p>
    <w:p w14:paraId="0E66C106" w14:textId="5504D452" w:rsidR="008C7B8E" w:rsidRDefault="008C7B8E" w:rsidP="008C7B8E">
      <w:pPr>
        <w:rPr>
          <w:rFonts w:ascii="Arial" w:hAnsi="Arial" w:cs="Arial"/>
          <w:b/>
          <w:bCs/>
          <w:color w:val="002060"/>
          <w:sz w:val="30"/>
          <w:szCs w:val="30"/>
        </w:rPr>
      </w:pPr>
      <w:r>
        <w:rPr>
          <w:rFonts w:ascii="Arial" w:hAnsi="Arial" w:cs="Arial"/>
          <w:b/>
          <w:bCs/>
          <w:noProof/>
          <w:color w:val="002060"/>
          <w:sz w:val="30"/>
          <w:szCs w:val="30"/>
        </w:rPr>
        <w:drawing>
          <wp:inline distT="0" distB="0" distL="0" distR="0" wp14:anchorId="44589471" wp14:editId="75E41FFE">
            <wp:extent cx="1301750" cy="130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ADF6" w14:textId="1707B7A2" w:rsidR="0078217B" w:rsidRPr="008C7B8E" w:rsidRDefault="0078217B" w:rsidP="008C7B8E"/>
    <w:p w14:paraId="58DAB5D2" w14:textId="6EF26352" w:rsidR="0078217B" w:rsidRDefault="0078217B" w:rsidP="0078217B">
      <w:pPr>
        <w:pStyle w:val="NormalWeb"/>
        <w:spacing w:before="0" w:beforeAutospacing="0" w:after="1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Sincerely,</w:t>
      </w:r>
    </w:p>
    <w:p w14:paraId="63D9409D" w14:textId="38F8DDC9" w:rsidR="008C7B8E" w:rsidRPr="009A620C" w:rsidRDefault="009A620C" w:rsidP="0078217B">
      <w:pPr>
        <w:pStyle w:val="NormalWeb"/>
        <w:spacing w:before="0" w:beforeAutospacing="0" w:after="140" w:afterAutospacing="0"/>
        <w:rPr>
          <w:rFonts w:ascii="Harlow Solid Italic" w:hAnsi="Harlow Solid Italic" w:cs="Arial"/>
          <w:color w:val="000000"/>
        </w:rPr>
      </w:pPr>
      <w:r w:rsidRPr="009A620C">
        <w:rPr>
          <w:rFonts w:ascii="Harlow Solid Italic" w:hAnsi="Harlow Solid Italic" w:cs="Arial"/>
          <w:color w:val="000000"/>
        </w:rPr>
        <w:t>MJ</w:t>
      </w:r>
    </w:p>
    <w:p w14:paraId="63076A72" w14:textId="39A3B855" w:rsidR="008C7B8E" w:rsidRPr="009A620C" w:rsidRDefault="008C7B8E" w:rsidP="0078217B">
      <w:pPr>
        <w:rPr>
          <w:rFonts w:ascii="Cambria" w:hAnsi="Cambria"/>
          <w:b/>
          <w:bCs/>
        </w:rPr>
      </w:pPr>
      <w:r w:rsidRPr="009A620C">
        <w:rPr>
          <w:rFonts w:ascii="Cambria" w:hAnsi="Cambria"/>
          <w:b/>
          <w:bCs/>
        </w:rPr>
        <w:t>MJ Bassett</w:t>
      </w:r>
    </w:p>
    <w:p w14:paraId="58E37383" w14:textId="4860B4EF" w:rsidR="008C7B8E" w:rsidRPr="008C7B8E" w:rsidRDefault="008C7B8E" w:rsidP="0078217B">
      <w:pPr>
        <w:rPr>
          <w:rFonts w:ascii="Arial" w:hAnsi="Arial" w:cs="Arial"/>
        </w:rPr>
      </w:pPr>
      <w:r w:rsidRPr="008C7B8E">
        <w:rPr>
          <w:rFonts w:ascii="Arial" w:hAnsi="Arial" w:cs="Arial"/>
        </w:rPr>
        <w:t xml:space="preserve">708.334.2561/ </w:t>
      </w:r>
      <w:hyperlink r:id="rId14" w:history="1">
        <w:r w:rsidRPr="008C7B8E">
          <w:rPr>
            <w:rStyle w:val="Hyperlink"/>
            <w:rFonts w:ascii="Arial" w:hAnsi="Arial" w:cs="Arial"/>
          </w:rPr>
          <w:t>mjbassett@chamberlain.edu</w:t>
        </w:r>
      </w:hyperlink>
    </w:p>
    <w:p w14:paraId="7E324065" w14:textId="77777777" w:rsidR="008C7B8E" w:rsidRDefault="008C7B8E" w:rsidP="0078217B"/>
    <w:p w14:paraId="60FE93DE" w14:textId="77777777" w:rsidR="0078217B" w:rsidRDefault="0078217B"/>
    <w:sectPr w:rsidR="0078217B" w:rsidSect="00953C21">
      <w:pgSz w:w="12240" w:h="15840"/>
      <w:pgMar w:top="720" w:right="720" w:bottom="720" w:left="720" w:header="720" w:footer="720" w:gutter="0"/>
      <w:pgBorders w:offsetFrom="page">
        <w:top w:val="single" w:sz="24" w:space="24" w:color="FFCC00"/>
        <w:left w:val="single" w:sz="24" w:space="24" w:color="FFCC00"/>
        <w:bottom w:val="single" w:sz="24" w:space="24" w:color="FFCC00"/>
        <w:right w:val="single" w:sz="24" w:space="24" w:color="FFCC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BAC"/>
    <w:multiLevelType w:val="hybridMultilevel"/>
    <w:tmpl w:val="26FCE720"/>
    <w:lvl w:ilvl="0" w:tplc="CFF2143A">
      <w:numFmt w:val="bullet"/>
      <w:lvlText w:val=""/>
      <w:lvlJc w:val="left"/>
      <w:pPr>
        <w:ind w:left="1480" w:hanging="400"/>
      </w:pPr>
      <w:rPr>
        <w:rFonts w:ascii="Symbol" w:eastAsiaTheme="minorHAnsi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7B"/>
    <w:rsid w:val="00024999"/>
    <w:rsid w:val="001A59D0"/>
    <w:rsid w:val="00226938"/>
    <w:rsid w:val="0078217B"/>
    <w:rsid w:val="00801EA2"/>
    <w:rsid w:val="008B791B"/>
    <w:rsid w:val="008C7B8E"/>
    <w:rsid w:val="008D19C6"/>
    <w:rsid w:val="008F0015"/>
    <w:rsid w:val="00953C21"/>
    <w:rsid w:val="009A620C"/>
    <w:rsid w:val="00A35B13"/>
    <w:rsid w:val="00BF77A6"/>
    <w:rsid w:val="00C535CC"/>
    <w:rsid w:val="00D55097"/>
    <w:rsid w:val="00E348D0"/>
    <w:rsid w:val="00F41869"/>
    <w:rsid w:val="00F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DC01"/>
  <w15:chartTrackingRefBased/>
  <w15:docId w15:val="{323FC6C6-D2E6-4335-8297-F0BB525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1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17B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6EB33.9595F2E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LQHls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chamberlain.myvideointerview.co/40620-workforce-solutions-appointment-with-mj-bassett/144585-scheduling/en" TargetMode="External"/><Relationship Id="rId14" Type="http://schemas.openxmlformats.org/officeDocument/2006/relationships/hyperlink" Target="mailto:mjbassett@chamberla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329AC6592E54A977C566B860A9A4A" ma:contentTypeVersion="13" ma:contentTypeDescription="Create a new document." ma:contentTypeScope="" ma:versionID="76aa07ed37d8acf85fa9c96eeadbe721">
  <xsd:schema xmlns:xsd="http://www.w3.org/2001/XMLSchema" xmlns:xs="http://www.w3.org/2001/XMLSchema" xmlns:p="http://schemas.microsoft.com/office/2006/metadata/properties" xmlns:ns3="f09d7cf2-20c0-47ce-82d6-92cdb5a7e468" xmlns:ns4="0d48fa87-6953-48a1-b0d0-623ed39cbc4b" targetNamespace="http://schemas.microsoft.com/office/2006/metadata/properties" ma:root="true" ma:fieldsID="881835693b071921e0565604bc4fdfab" ns3:_="" ns4:_="">
    <xsd:import namespace="f09d7cf2-20c0-47ce-82d6-92cdb5a7e468"/>
    <xsd:import namespace="0d48fa87-6953-48a1-b0d0-623ed39cb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d7cf2-20c0-47ce-82d6-92cdb5a7e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8fa87-6953-48a1-b0d0-623ed39cb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4B2C-92EA-4046-A156-BEE358525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1E40A-5F03-498B-A74F-443FE8E55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d7cf2-20c0-47ce-82d6-92cdb5a7e468"/>
    <ds:schemaRef ds:uri="0d48fa87-6953-48a1-b0d0-623ed39cb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0014-C29C-43D5-BFB7-48A174B0F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060C1C-8DA8-40E0-857D-7327322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Adtalem Global Education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Maria Jose</dc:creator>
  <cp:keywords/>
  <dc:description/>
  <cp:lastModifiedBy>Miryam Ortiz</cp:lastModifiedBy>
  <cp:revision>2</cp:revision>
  <dcterms:created xsi:type="dcterms:W3CDTF">2021-06-25T17:27:00Z</dcterms:created>
  <dcterms:modified xsi:type="dcterms:W3CDTF">2021-06-25T17:27:00Z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0x010100E8D329AC6592E54A977C566B860A9A4A</vt:lpwstr>
  </property>
</Properties>
</file>